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BA481" w14:textId="5661A74A" w:rsidR="00033590" w:rsidRPr="002547BC" w:rsidRDefault="00033590">
      <w:pPr>
        <w:rPr>
          <w:rFonts w:ascii="Times New Roman" w:hAnsi="Times New Roman" w:cs="Times New Roman"/>
        </w:rPr>
      </w:pPr>
      <w:r w:rsidRPr="002547BC">
        <w:rPr>
          <w:rFonts w:ascii="Times New Roman" w:hAnsi="Times New Roman" w:cs="Times New Roman"/>
        </w:rPr>
        <w:t>Chapter 3:  Science</w:t>
      </w:r>
    </w:p>
    <w:p w14:paraId="6AE4DF8E" w14:textId="76D6FDF9" w:rsidR="00FE10AD" w:rsidRPr="002547BC" w:rsidRDefault="0020519A">
      <w:pPr>
        <w:rPr>
          <w:rFonts w:ascii="Times New Roman" w:hAnsi="Times New Roman" w:cs="Times New Roman"/>
        </w:rPr>
      </w:pPr>
      <w:r w:rsidRPr="002547BC">
        <w:rPr>
          <w:rFonts w:ascii="Times New Roman" w:hAnsi="Times New Roman" w:cs="Times New Roman"/>
        </w:rPr>
        <w:t>STEAM Activity</w:t>
      </w:r>
      <w:r w:rsidR="00135FFC" w:rsidRPr="002547BC">
        <w:rPr>
          <w:rFonts w:ascii="Times New Roman" w:hAnsi="Times New Roman" w:cs="Times New Roman"/>
        </w:rPr>
        <w:t xml:space="preserve"> Analysis</w:t>
      </w:r>
      <w:r w:rsidRPr="002547BC">
        <w:rPr>
          <w:rFonts w:ascii="Times New Roman" w:hAnsi="Times New Roman" w:cs="Times New Roman"/>
        </w:rPr>
        <w:t xml:space="preserve"> and Goal Planning Page</w:t>
      </w:r>
      <w:r w:rsidR="00FD4AA0" w:rsidRPr="002547BC">
        <w:rPr>
          <w:rFonts w:ascii="Times New Roman" w:hAnsi="Times New Roman" w:cs="Times New Roman"/>
        </w:rPr>
        <w:t xml:space="preserve"> </w:t>
      </w:r>
    </w:p>
    <w:p w14:paraId="7A3A9D22" w14:textId="7E05F0E9" w:rsidR="0020519A" w:rsidRPr="002547BC" w:rsidRDefault="00FD4AA0">
      <w:pPr>
        <w:rPr>
          <w:rFonts w:ascii="Times New Roman" w:hAnsi="Times New Roman" w:cs="Times New Roman"/>
        </w:rPr>
      </w:pPr>
      <w:r w:rsidRPr="002547BC">
        <w:rPr>
          <w:rFonts w:ascii="Times New Roman" w:hAnsi="Times New Roman" w:cs="Times New Roman"/>
        </w:rPr>
        <w:t>(IEP Template</w:t>
      </w:r>
      <w:r w:rsidR="008F2F78" w:rsidRPr="002547BC">
        <w:rPr>
          <w:rFonts w:ascii="Times New Roman" w:hAnsi="Times New Roman" w:cs="Times New Roman"/>
        </w:rPr>
        <w:t>:  For Children 3 years+</w:t>
      </w:r>
      <w:r w:rsidRPr="002547BC">
        <w:rPr>
          <w:rFonts w:ascii="Times New Roman" w:hAnsi="Times New Roman" w:cs="Times New Roman"/>
        </w:rPr>
        <w:t>)</w:t>
      </w:r>
    </w:p>
    <w:p w14:paraId="0094FD60" w14:textId="77777777" w:rsidR="0020519A" w:rsidRPr="002547BC" w:rsidRDefault="0020519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430"/>
        <w:gridCol w:w="2070"/>
        <w:gridCol w:w="2070"/>
        <w:gridCol w:w="2250"/>
        <w:gridCol w:w="810"/>
        <w:gridCol w:w="2250"/>
      </w:tblGrid>
      <w:tr w:rsidR="00FE10AD" w:rsidRPr="002547BC" w14:paraId="5E58A2AF" w14:textId="0BEF820D" w:rsidTr="002F3D42">
        <w:tc>
          <w:tcPr>
            <w:tcW w:w="1165" w:type="dxa"/>
          </w:tcPr>
          <w:p w14:paraId="09D05007" w14:textId="24317929" w:rsidR="00FE10AD" w:rsidRPr="002547B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2547BC">
              <w:rPr>
                <w:rFonts w:ascii="Times New Roman" w:hAnsi="Times New Roman" w:cs="Times New Roman"/>
                <w:b/>
                <w:bCs/>
              </w:rPr>
              <w:t>STEAM Activity (Title)</w:t>
            </w:r>
          </w:p>
        </w:tc>
        <w:tc>
          <w:tcPr>
            <w:tcW w:w="2430" w:type="dxa"/>
          </w:tcPr>
          <w:p w14:paraId="179ACFA6" w14:textId="3B684E11" w:rsidR="00FE10AD" w:rsidRPr="002547B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2547BC">
              <w:rPr>
                <w:rFonts w:ascii="Times New Roman" w:hAnsi="Times New Roman" w:cs="Times New Roman"/>
                <w:b/>
                <w:bCs/>
              </w:rPr>
              <w:t>Steps of Activity (Task Analysis)</w:t>
            </w:r>
          </w:p>
        </w:tc>
        <w:tc>
          <w:tcPr>
            <w:tcW w:w="2070" w:type="dxa"/>
          </w:tcPr>
          <w:p w14:paraId="4C702BB1" w14:textId="38BAB35A" w:rsidR="00FE10AD" w:rsidRPr="002547B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2547BC">
              <w:rPr>
                <w:rFonts w:ascii="Times New Roman" w:hAnsi="Times New Roman" w:cs="Times New Roman"/>
                <w:b/>
                <w:bCs/>
              </w:rPr>
              <w:t>Connection to IEP Goals</w:t>
            </w:r>
          </w:p>
        </w:tc>
        <w:tc>
          <w:tcPr>
            <w:tcW w:w="2070" w:type="dxa"/>
          </w:tcPr>
          <w:p w14:paraId="1669B3C3" w14:textId="4D095625" w:rsidR="00FE10AD" w:rsidRPr="002547B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2547BC">
              <w:rPr>
                <w:rFonts w:ascii="Times New Roman" w:hAnsi="Times New Roman" w:cs="Times New Roman"/>
                <w:b/>
                <w:bCs/>
              </w:rPr>
              <w:t>Materials</w:t>
            </w:r>
          </w:p>
        </w:tc>
        <w:tc>
          <w:tcPr>
            <w:tcW w:w="2250" w:type="dxa"/>
          </w:tcPr>
          <w:p w14:paraId="4F508058" w14:textId="6EF1E805" w:rsidR="00FE10AD" w:rsidRPr="002547BC" w:rsidRDefault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  <w:b/>
                <w:bCs/>
              </w:rPr>
              <w:t>Adaptations to Materials and Environment**</w:t>
            </w:r>
          </w:p>
        </w:tc>
        <w:tc>
          <w:tcPr>
            <w:tcW w:w="3060" w:type="dxa"/>
            <w:gridSpan w:val="2"/>
          </w:tcPr>
          <w:p w14:paraId="48C4774D" w14:textId="24416349" w:rsidR="00FE10AD" w:rsidRPr="002547B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2547BC">
              <w:rPr>
                <w:rFonts w:ascii="Times New Roman" w:hAnsi="Times New Roman" w:cs="Times New Roman"/>
                <w:b/>
                <w:bCs/>
              </w:rPr>
              <w:t>Update on Goals</w:t>
            </w:r>
          </w:p>
          <w:p w14:paraId="7E5CE3F1" w14:textId="2976CA89" w:rsidR="00FE10AD" w:rsidRPr="002547B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2547BC">
              <w:rPr>
                <w:rFonts w:ascii="Times New Roman" w:hAnsi="Times New Roman" w:cs="Times New Roman"/>
                <w:b/>
                <w:bCs/>
              </w:rPr>
              <w:t xml:space="preserve">Date:     </w:t>
            </w:r>
          </w:p>
        </w:tc>
      </w:tr>
      <w:tr w:rsidR="00FE10AD" w:rsidRPr="002547BC" w14:paraId="39D8394C" w14:textId="4CA18FBC" w:rsidTr="00FE10AD">
        <w:tc>
          <w:tcPr>
            <w:tcW w:w="1165" w:type="dxa"/>
          </w:tcPr>
          <w:p w14:paraId="1C0DA817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Mixing Colors</w:t>
            </w:r>
          </w:p>
          <w:p w14:paraId="4CAD2EFE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  <w:p w14:paraId="6F6025FE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  <w:p w14:paraId="1955BD05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  <w:p w14:paraId="228B138C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  <w:p w14:paraId="745C3C9F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  <w:p w14:paraId="2429201B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  <w:p w14:paraId="1300252E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  <w:p w14:paraId="7A1F3464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  <w:p w14:paraId="54B42646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  <w:p w14:paraId="4CFB48C7" w14:textId="74C08B04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9F53FB8" w14:textId="76664D7D" w:rsidR="00FE10AD" w:rsidRPr="002547BC" w:rsidRDefault="00FE10AD" w:rsidP="00623A8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 xml:space="preserve">Identify Primary Colors </w:t>
            </w:r>
          </w:p>
          <w:p w14:paraId="20D91F07" w14:textId="730270F4" w:rsidR="00FE10AD" w:rsidRPr="002547BC" w:rsidRDefault="00FE10AD" w:rsidP="00623A8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What makes a primary color?</w:t>
            </w:r>
          </w:p>
          <w:p w14:paraId="4465AADE" w14:textId="0CDB755A" w:rsidR="00623A8A" w:rsidRPr="002547BC" w:rsidRDefault="00623A8A" w:rsidP="00623A8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What is a secondary color</w:t>
            </w:r>
          </w:p>
          <w:p w14:paraId="18A1DEED" w14:textId="77777777" w:rsidR="00FE10AD" w:rsidRPr="002547BC" w:rsidRDefault="00FE10AD" w:rsidP="00623A8A">
            <w:pPr>
              <w:rPr>
                <w:rFonts w:ascii="Times New Roman" w:hAnsi="Times New Roman" w:cs="Times New Roman"/>
              </w:rPr>
            </w:pPr>
          </w:p>
          <w:p w14:paraId="480F5BEF" w14:textId="477FCBEB" w:rsidR="00FE10AD" w:rsidRPr="002547BC" w:rsidRDefault="00FE10AD" w:rsidP="00623A8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 xml:space="preserve">Choose </w:t>
            </w:r>
            <w:r w:rsidR="007F241D" w:rsidRPr="002547BC">
              <w:rPr>
                <w:rFonts w:ascii="Times New Roman" w:hAnsi="Times New Roman" w:cs="Times New Roman"/>
              </w:rPr>
              <w:t>2-3</w:t>
            </w:r>
            <w:r w:rsidRPr="002547BC">
              <w:rPr>
                <w:rFonts w:ascii="Times New Roman" w:hAnsi="Times New Roman" w:cs="Times New Roman"/>
              </w:rPr>
              <w:t xml:space="preserve"> Primary Colors</w:t>
            </w:r>
          </w:p>
          <w:p w14:paraId="101E0F98" w14:textId="77777777" w:rsidR="007F241D" w:rsidRPr="002547BC" w:rsidRDefault="007F241D" w:rsidP="00623A8A">
            <w:pPr>
              <w:rPr>
                <w:rFonts w:ascii="Times New Roman" w:hAnsi="Times New Roman" w:cs="Times New Roman"/>
              </w:rPr>
            </w:pPr>
          </w:p>
          <w:p w14:paraId="174646E3" w14:textId="21703F06" w:rsidR="00FE10AD" w:rsidRPr="002547BC" w:rsidRDefault="00FE10AD" w:rsidP="00623A8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Pour color into cups</w:t>
            </w:r>
            <w:r w:rsidR="00E90630" w:rsidRPr="002547BC">
              <w:rPr>
                <w:rFonts w:ascii="Times New Roman" w:hAnsi="Times New Roman" w:cs="Times New Roman"/>
              </w:rPr>
              <w:t>/palette/plate</w:t>
            </w:r>
          </w:p>
          <w:p w14:paraId="446EFBDD" w14:textId="77777777" w:rsidR="007F241D" w:rsidRPr="002547BC" w:rsidRDefault="007F241D" w:rsidP="00623A8A">
            <w:pPr>
              <w:rPr>
                <w:rFonts w:ascii="Times New Roman" w:hAnsi="Times New Roman" w:cs="Times New Roman"/>
              </w:rPr>
            </w:pPr>
          </w:p>
          <w:p w14:paraId="3B96D8DA" w14:textId="544F6714" w:rsidR="007F241D" w:rsidRPr="002547BC" w:rsidRDefault="007F241D" w:rsidP="00623A8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Mix colors with a tool</w:t>
            </w:r>
          </w:p>
          <w:p w14:paraId="77375146" w14:textId="77777777" w:rsidR="007F241D" w:rsidRPr="002547BC" w:rsidRDefault="007F241D" w:rsidP="00623A8A">
            <w:pPr>
              <w:rPr>
                <w:rFonts w:ascii="Times New Roman" w:hAnsi="Times New Roman" w:cs="Times New Roman"/>
              </w:rPr>
            </w:pPr>
          </w:p>
          <w:p w14:paraId="50D8AA9E" w14:textId="62AB0733" w:rsidR="007F241D" w:rsidRPr="002547BC" w:rsidRDefault="007F241D" w:rsidP="00623A8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Describe new color</w:t>
            </w:r>
            <w:r w:rsidR="00D600C9" w:rsidRPr="002547BC">
              <w:rPr>
                <w:rFonts w:ascii="Times New Roman" w:hAnsi="Times New Roman" w:cs="Times New Roman"/>
              </w:rPr>
              <w:t>(s)</w:t>
            </w:r>
            <w:r w:rsidRPr="002547BC">
              <w:rPr>
                <w:rFonts w:ascii="Times New Roman" w:hAnsi="Times New Roman" w:cs="Times New Roman"/>
              </w:rPr>
              <w:t xml:space="preserve">  created</w:t>
            </w:r>
          </w:p>
          <w:p w14:paraId="1625F70C" w14:textId="77777777" w:rsidR="00E90630" w:rsidRPr="002547BC" w:rsidRDefault="00E90630" w:rsidP="00623A8A">
            <w:pPr>
              <w:rPr>
                <w:rFonts w:ascii="Times New Roman" w:hAnsi="Times New Roman" w:cs="Times New Roman"/>
              </w:rPr>
            </w:pPr>
          </w:p>
          <w:p w14:paraId="4E4089B4" w14:textId="423549E2" w:rsidR="00E90630" w:rsidRPr="002547BC" w:rsidRDefault="00E90630" w:rsidP="00623A8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Connect newly made color to real world example</w:t>
            </w:r>
          </w:p>
          <w:p w14:paraId="3F829569" w14:textId="77777777" w:rsidR="006C4154" w:rsidRPr="002547BC" w:rsidRDefault="006C4154" w:rsidP="00623A8A">
            <w:pPr>
              <w:rPr>
                <w:rFonts w:ascii="Times New Roman" w:hAnsi="Times New Roman" w:cs="Times New Roman"/>
              </w:rPr>
            </w:pPr>
          </w:p>
          <w:p w14:paraId="23B64DA9" w14:textId="4E15DD73" w:rsidR="006C4154" w:rsidRPr="002547BC" w:rsidRDefault="006C4154" w:rsidP="00623A8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 xml:space="preserve">Create picture or artwork with </w:t>
            </w:r>
            <w:r w:rsidR="00D600C9" w:rsidRPr="002547BC">
              <w:rPr>
                <w:rFonts w:ascii="Times New Roman" w:hAnsi="Times New Roman" w:cs="Times New Roman"/>
              </w:rPr>
              <w:t>newly made color(s)</w:t>
            </w:r>
          </w:p>
          <w:p w14:paraId="5F23E344" w14:textId="5BDF5A11" w:rsidR="00FE10AD" w:rsidRPr="002547BC" w:rsidRDefault="00FE10AD" w:rsidP="00623A8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70" w:type="dxa"/>
          </w:tcPr>
          <w:p w14:paraId="0CA2F1BB" w14:textId="77777777" w:rsidR="00E90630" w:rsidRPr="002547BC" w:rsidRDefault="00E9063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47BC">
              <w:rPr>
                <w:rFonts w:ascii="Times New Roman" w:hAnsi="Times New Roman" w:cs="Times New Roman"/>
                <w:b/>
                <w:bCs/>
                <w:u w:val="single"/>
              </w:rPr>
              <w:t xml:space="preserve">Cognitive:  </w:t>
            </w:r>
          </w:p>
          <w:p w14:paraId="4A5F3D35" w14:textId="77777777" w:rsidR="00E90630" w:rsidRPr="002547BC" w:rsidRDefault="00E90630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 xml:space="preserve">-Identify colors; </w:t>
            </w:r>
          </w:p>
          <w:p w14:paraId="205E4BF6" w14:textId="42BC00D5" w:rsidR="00FE10AD" w:rsidRPr="002547BC" w:rsidRDefault="00E90630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-Sort by categories, primary vs. secondary</w:t>
            </w:r>
          </w:p>
          <w:p w14:paraId="4F473D21" w14:textId="4593197F" w:rsidR="00E90630" w:rsidRPr="002547BC" w:rsidRDefault="00E90630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-Make a choice</w:t>
            </w:r>
          </w:p>
          <w:p w14:paraId="59AA0FAF" w14:textId="7AE523D6" w:rsidR="006C4154" w:rsidRPr="002547BC" w:rsidRDefault="006C4154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-Ideation for picture with newly created colors</w:t>
            </w:r>
          </w:p>
          <w:p w14:paraId="13291A99" w14:textId="77777777" w:rsidR="00E90630" w:rsidRPr="002547BC" w:rsidRDefault="00E90630">
            <w:pPr>
              <w:rPr>
                <w:rFonts w:ascii="Times New Roman" w:hAnsi="Times New Roman" w:cs="Times New Roman"/>
              </w:rPr>
            </w:pPr>
          </w:p>
          <w:p w14:paraId="0AF93124" w14:textId="49ECDF93" w:rsidR="00E90630" w:rsidRPr="002547BC" w:rsidRDefault="00E9063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47BC">
              <w:rPr>
                <w:rFonts w:ascii="Times New Roman" w:hAnsi="Times New Roman" w:cs="Times New Roman"/>
                <w:b/>
                <w:bCs/>
                <w:u w:val="single"/>
              </w:rPr>
              <w:t>Fine Motor:</w:t>
            </w:r>
          </w:p>
          <w:p w14:paraId="0E245496" w14:textId="32E8A48D" w:rsidR="00E90630" w:rsidRPr="002547BC" w:rsidRDefault="00E90630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 xml:space="preserve">-Pour colors using cups and squeeze bottles (grasp </w:t>
            </w:r>
            <w:r w:rsidR="00383401" w:rsidRPr="002547BC">
              <w:rPr>
                <w:rFonts w:ascii="Times New Roman" w:hAnsi="Times New Roman" w:cs="Times New Roman"/>
              </w:rPr>
              <w:t xml:space="preserve">muscle </w:t>
            </w:r>
            <w:r w:rsidRPr="002547BC">
              <w:rPr>
                <w:rFonts w:ascii="Times New Roman" w:hAnsi="Times New Roman" w:cs="Times New Roman"/>
              </w:rPr>
              <w:t>control and grasp strength),</w:t>
            </w:r>
          </w:p>
          <w:p w14:paraId="1D196EF5" w14:textId="498ED186" w:rsidR="00E90630" w:rsidRPr="002547BC" w:rsidRDefault="00E90630">
            <w:pPr>
              <w:rPr>
                <w:rFonts w:ascii="Times New Roman" w:hAnsi="Times New Roman" w:cs="Times New Roman"/>
              </w:rPr>
            </w:pPr>
            <w:proofErr w:type="spellStart"/>
            <w:r w:rsidRPr="002547BC">
              <w:rPr>
                <w:rFonts w:ascii="Times New Roman" w:hAnsi="Times New Roman" w:cs="Times New Roman"/>
              </w:rPr>
              <w:t>q-tips</w:t>
            </w:r>
            <w:proofErr w:type="spellEnd"/>
            <w:r w:rsidRPr="002547BC">
              <w:rPr>
                <w:rFonts w:ascii="Times New Roman" w:hAnsi="Times New Roman" w:cs="Times New Roman"/>
              </w:rPr>
              <w:t xml:space="preserve"> (pincer grasp)</w:t>
            </w:r>
            <w:r w:rsidR="00383401" w:rsidRPr="002547BC">
              <w:rPr>
                <w:rFonts w:ascii="Times New Roman" w:hAnsi="Times New Roman" w:cs="Times New Roman"/>
              </w:rPr>
              <w:t xml:space="preserve">, and droppers (if using water colors:  pincer grasp and control to squeeze and release to obtain water within dropper) </w:t>
            </w:r>
          </w:p>
          <w:p w14:paraId="77D4E644" w14:textId="77777777" w:rsidR="00383401" w:rsidRPr="002547BC" w:rsidRDefault="00383401">
            <w:pPr>
              <w:rPr>
                <w:rFonts w:ascii="Times New Roman" w:hAnsi="Times New Roman" w:cs="Times New Roman"/>
              </w:rPr>
            </w:pPr>
          </w:p>
          <w:p w14:paraId="3DD008C6" w14:textId="1B2D2E26" w:rsidR="00383401" w:rsidRPr="002547BC" w:rsidRDefault="006C415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47BC">
              <w:rPr>
                <w:rFonts w:ascii="Times New Roman" w:hAnsi="Times New Roman" w:cs="Times New Roman"/>
                <w:b/>
                <w:bCs/>
                <w:u w:val="single"/>
              </w:rPr>
              <w:t xml:space="preserve">Expressive </w:t>
            </w:r>
            <w:r w:rsidR="00383401" w:rsidRPr="002547BC">
              <w:rPr>
                <w:rFonts w:ascii="Times New Roman" w:hAnsi="Times New Roman" w:cs="Times New Roman"/>
                <w:b/>
                <w:bCs/>
                <w:u w:val="single"/>
              </w:rPr>
              <w:t xml:space="preserve">Language:  </w:t>
            </w:r>
          </w:p>
          <w:p w14:paraId="5C592A83" w14:textId="609E1B5F" w:rsidR="006C4154" w:rsidRPr="002547BC" w:rsidRDefault="006C4154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lastRenderedPageBreak/>
              <w:t>-Describe new color made</w:t>
            </w:r>
          </w:p>
          <w:p w14:paraId="35D70D64" w14:textId="7C6BE8F7" w:rsidR="006C4154" w:rsidRPr="002547BC" w:rsidRDefault="006C4154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-Name an object in the classroom or outdoor environment where that colors exists (i.e. our carpet squares are green or the grass is green).</w:t>
            </w:r>
          </w:p>
          <w:p w14:paraId="591460EC" w14:textId="77777777" w:rsidR="006C4154" w:rsidRPr="002547BC" w:rsidRDefault="006C4154">
            <w:pPr>
              <w:rPr>
                <w:rFonts w:ascii="Times New Roman" w:hAnsi="Times New Roman" w:cs="Times New Roman"/>
              </w:rPr>
            </w:pPr>
          </w:p>
          <w:p w14:paraId="220A0917" w14:textId="77777777" w:rsidR="00AA62A6" w:rsidRPr="002547BC" w:rsidRDefault="00AA62A6">
            <w:pPr>
              <w:rPr>
                <w:rFonts w:ascii="Times New Roman" w:hAnsi="Times New Roman" w:cs="Times New Roman"/>
              </w:rPr>
            </w:pPr>
          </w:p>
          <w:p w14:paraId="326118C5" w14:textId="77777777" w:rsidR="00AA62A6" w:rsidRPr="002547BC" w:rsidRDefault="00AA62A6">
            <w:pPr>
              <w:rPr>
                <w:rFonts w:ascii="Times New Roman" w:hAnsi="Times New Roman" w:cs="Times New Roman"/>
              </w:rPr>
            </w:pPr>
          </w:p>
          <w:p w14:paraId="40374DFF" w14:textId="01861D89" w:rsidR="006C4154" w:rsidRPr="002547BC" w:rsidRDefault="006C415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47BC">
              <w:rPr>
                <w:rFonts w:ascii="Times New Roman" w:hAnsi="Times New Roman" w:cs="Times New Roman"/>
                <w:b/>
                <w:bCs/>
                <w:u w:val="single"/>
              </w:rPr>
              <w:t xml:space="preserve">Social Skills: </w:t>
            </w:r>
          </w:p>
          <w:p w14:paraId="317816A3" w14:textId="53C26B29" w:rsidR="006C4154" w:rsidRPr="002547BC" w:rsidRDefault="006C4154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-Show classmate or teacher new color made</w:t>
            </w:r>
          </w:p>
          <w:p w14:paraId="3A3730D4" w14:textId="5CD56559" w:rsidR="00E90630" w:rsidRPr="002547BC" w:rsidRDefault="00E9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E7592F2" w14:textId="00497950" w:rsidR="00FE10AD" w:rsidRPr="002547BC" w:rsidRDefault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lastRenderedPageBreak/>
              <w:t>Color Wheel with explanation of primary colors</w:t>
            </w:r>
          </w:p>
          <w:p w14:paraId="673CA660" w14:textId="77777777" w:rsidR="006C4154" w:rsidRPr="002547BC" w:rsidRDefault="006C4154">
            <w:pPr>
              <w:rPr>
                <w:rFonts w:ascii="Times New Roman" w:hAnsi="Times New Roman" w:cs="Times New Roman"/>
              </w:rPr>
            </w:pPr>
          </w:p>
          <w:p w14:paraId="2FC9A283" w14:textId="6495F09D" w:rsidR="00FE10AD" w:rsidRPr="002547BC" w:rsidRDefault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 xml:space="preserve">Types of Colors:  </w:t>
            </w:r>
          </w:p>
          <w:p w14:paraId="1B025165" w14:textId="6FC937D5" w:rsidR="00FE10AD" w:rsidRPr="002547BC" w:rsidRDefault="00FE10AD" w:rsidP="002051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Paints</w:t>
            </w:r>
          </w:p>
          <w:p w14:paraId="32018A31" w14:textId="77777777" w:rsidR="00FE10AD" w:rsidRPr="002547BC" w:rsidRDefault="00FE10AD" w:rsidP="002051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Water colors</w:t>
            </w:r>
          </w:p>
          <w:p w14:paraId="0A98D467" w14:textId="77777777" w:rsidR="00FE10AD" w:rsidRPr="002547BC" w:rsidRDefault="00FE10AD" w:rsidP="002051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Food coloring*</w:t>
            </w:r>
          </w:p>
          <w:p w14:paraId="1F6F00EB" w14:textId="77777777" w:rsidR="006C4154" w:rsidRPr="002547BC" w:rsidRDefault="006C4154" w:rsidP="00FE10AD">
            <w:pPr>
              <w:rPr>
                <w:rFonts w:ascii="Times New Roman" w:hAnsi="Times New Roman" w:cs="Times New Roman"/>
              </w:rPr>
            </w:pPr>
          </w:p>
          <w:p w14:paraId="27B8C1F9" w14:textId="17E17EF5" w:rsidR="00000F2D" w:rsidRPr="002547BC" w:rsidRDefault="00000F2D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Tools:</w:t>
            </w:r>
          </w:p>
          <w:p w14:paraId="0B7BFEEE" w14:textId="51C4E045" w:rsidR="00000F2D" w:rsidRPr="002547BC" w:rsidRDefault="00000F2D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-Small containers with primary colors</w:t>
            </w:r>
          </w:p>
          <w:p w14:paraId="3C67888D" w14:textId="08DC9734" w:rsidR="00000F2D" w:rsidRPr="002547BC" w:rsidRDefault="00000F2D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-Squeeze bottles</w:t>
            </w:r>
          </w:p>
          <w:p w14:paraId="0CEC5B5A" w14:textId="6AEE5B31" w:rsidR="00000F2D" w:rsidRPr="002547BC" w:rsidRDefault="00000F2D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-Paint brushes with various handles</w:t>
            </w:r>
          </w:p>
          <w:p w14:paraId="09EB8EEC" w14:textId="57360CBC" w:rsidR="00000F2D" w:rsidRPr="002547BC" w:rsidRDefault="00000F2D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-Q-tips</w:t>
            </w:r>
          </w:p>
          <w:p w14:paraId="67FFBE28" w14:textId="1661E999" w:rsidR="00000F2D" w:rsidRPr="002547BC" w:rsidRDefault="00000F2D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-Sponges</w:t>
            </w:r>
          </w:p>
          <w:p w14:paraId="76A59E45" w14:textId="64B29169" w:rsidR="00000F2D" w:rsidRPr="002547BC" w:rsidRDefault="00000F2D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-Droppers (water colors/food coloring)</w:t>
            </w:r>
          </w:p>
          <w:p w14:paraId="498011DD" w14:textId="77777777" w:rsidR="00000F2D" w:rsidRPr="002547BC" w:rsidRDefault="00000F2D" w:rsidP="00FE10AD">
            <w:pPr>
              <w:rPr>
                <w:rFonts w:ascii="Times New Roman" w:hAnsi="Times New Roman" w:cs="Times New Roman"/>
              </w:rPr>
            </w:pPr>
          </w:p>
          <w:p w14:paraId="39335B9C" w14:textId="70A2919A" w:rsidR="006C4154" w:rsidRPr="002547BC" w:rsidRDefault="006C4154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Clear Cups</w:t>
            </w:r>
          </w:p>
          <w:p w14:paraId="5203D66B" w14:textId="77777777" w:rsidR="006C4154" w:rsidRPr="002547BC" w:rsidRDefault="006C4154" w:rsidP="00FE10AD">
            <w:pPr>
              <w:rPr>
                <w:rFonts w:ascii="Times New Roman" w:hAnsi="Times New Roman" w:cs="Times New Roman"/>
              </w:rPr>
            </w:pPr>
          </w:p>
          <w:p w14:paraId="5CC3BD86" w14:textId="39F6F438" w:rsidR="00FE10AD" w:rsidRPr="002547BC" w:rsidRDefault="00FE10AD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Palettes</w:t>
            </w:r>
          </w:p>
          <w:p w14:paraId="0DE8E070" w14:textId="77777777" w:rsidR="006C4154" w:rsidRPr="002547BC" w:rsidRDefault="006C4154" w:rsidP="00FE10AD">
            <w:pPr>
              <w:rPr>
                <w:rFonts w:ascii="Times New Roman" w:hAnsi="Times New Roman" w:cs="Times New Roman"/>
              </w:rPr>
            </w:pPr>
          </w:p>
          <w:p w14:paraId="7C40FBED" w14:textId="291D2517" w:rsidR="00FE10AD" w:rsidRPr="002547BC" w:rsidRDefault="00FE10AD" w:rsidP="00FE10AD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Smocks</w:t>
            </w:r>
            <w:r w:rsidR="006C4154" w:rsidRPr="002547BC">
              <w:rPr>
                <w:rFonts w:ascii="Times New Roman" w:hAnsi="Times New Roman" w:cs="Times New Roman"/>
              </w:rPr>
              <w:t xml:space="preserve">/old t-shirt (depending on </w:t>
            </w:r>
            <w:r w:rsidR="006C4154" w:rsidRPr="002547BC">
              <w:rPr>
                <w:rFonts w:ascii="Times New Roman" w:hAnsi="Times New Roman" w:cs="Times New Roman"/>
              </w:rPr>
              <w:lastRenderedPageBreak/>
              <w:t>child’s sensory preferences – child-friendly art smokes tend to be stiff and cumbersome for those with tactile sensitivities).</w:t>
            </w:r>
          </w:p>
          <w:p w14:paraId="14D49F89" w14:textId="77777777" w:rsidR="00FE10AD" w:rsidRPr="002547BC" w:rsidRDefault="00FE10AD" w:rsidP="00FE10AD">
            <w:pPr>
              <w:rPr>
                <w:rFonts w:ascii="Times New Roman" w:hAnsi="Times New Roman" w:cs="Times New Roman"/>
              </w:rPr>
            </w:pPr>
          </w:p>
          <w:p w14:paraId="3835A5C0" w14:textId="15BFB1EF" w:rsidR="00FE10AD" w:rsidRPr="002547BC" w:rsidRDefault="006C4154" w:rsidP="0020519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Paper</w:t>
            </w:r>
          </w:p>
          <w:p w14:paraId="3A1B6DE4" w14:textId="77777777" w:rsidR="00000F2D" w:rsidRPr="002547BC" w:rsidRDefault="00000F2D" w:rsidP="0020519A">
            <w:pPr>
              <w:rPr>
                <w:rFonts w:ascii="Times New Roman" w:hAnsi="Times New Roman" w:cs="Times New Roman"/>
              </w:rPr>
            </w:pPr>
          </w:p>
          <w:p w14:paraId="13A2DE3F" w14:textId="0F6340CB" w:rsidR="00000F2D" w:rsidRPr="002547BC" w:rsidRDefault="00000F2D" w:rsidP="0020519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Easel or area on wall to tape large piece of paper</w:t>
            </w:r>
          </w:p>
          <w:p w14:paraId="24A70ED9" w14:textId="77777777" w:rsidR="00FE10AD" w:rsidRPr="002547BC" w:rsidRDefault="00FE10AD" w:rsidP="0020519A">
            <w:pPr>
              <w:rPr>
                <w:rFonts w:ascii="Times New Roman" w:hAnsi="Times New Roman" w:cs="Times New Roman"/>
              </w:rPr>
            </w:pPr>
          </w:p>
          <w:p w14:paraId="624C52EA" w14:textId="7619F493" w:rsidR="00FE10AD" w:rsidRPr="002547BC" w:rsidRDefault="00FE10AD" w:rsidP="0020519A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*food coloring can stain clothing and tables, but it is an appropriate choice for children who bring items to their mouth</w:t>
            </w:r>
          </w:p>
        </w:tc>
        <w:tc>
          <w:tcPr>
            <w:tcW w:w="2250" w:type="dxa"/>
          </w:tcPr>
          <w:p w14:paraId="3D64D36C" w14:textId="22C78BAB" w:rsidR="006C4154" w:rsidRPr="002547BC" w:rsidRDefault="00675439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lastRenderedPageBreak/>
              <w:t>This activity can be varied and adapted based on the following materials:</w:t>
            </w:r>
          </w:p>
          <w:p w14:paraId="01FCD799" w14:textId="1B7EFC6F" w:rsidR="00675439" w:rsidRPr="002547BC" w:rsidRDefault="00675439" w:rsidP="006754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Tools needed (you could use fingers)</w:t>
            </w:r>
          </w:p>
          <w:p w14:paraId="2DF71BB1" w14:textId="4E3D7B53" w:rsidR="00675439" w:rsidRPr="002547BC" w:rsidRDefault="00675439" w:rsidP="006754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Types of paints (water colors and food coloring mixed with colors may need droppers or pitchers to mix and may be more complex from a fine motor perspective.  However, food coloring mixed with water is a better choice for children that mouth objects or materials).</w:t>
            </w:r>
          </w:p>
          <w:p w14:paraId="4C2A4FFD" w14:textId="77777777" w:rsidR="00675439" w:rsidRPr="002547BC" w:rsidRDefault="00675439">
            <w:pPr>
              <w:rPr>
                <w:rFonts w:ascii="Times New Roman" w:hAnsi="Times New Roman" w:cs="Times New Roman"/>
              </w:rPr>
            </w:pPr>
          </w:p>
          <w:p w14:paraId="3A808E8A" w14:textId="2294573F" w:rsidR="00675439" w:rsidRPr="002547BC" w:rsidRDefault="00675439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 xml:space="preserve">You can also use a completely different </w:t>
            </w:r>
            <w:r w:rsidRPr="002547BC">
              <w:rPr>
                <w:rFonts w:ascii="Times New Roman" w:hAnsi="Times New Roman" w:cs="Times New Roman"/>
              </w:rPr>
              <w:lastRenderedPageBreak/>
              <w:t>medium, such as homemade dough.</w:t>
            </w:r>
          </w:p>
          <w:p w14:paraId="0A9D2409" w14:textId="6086EE63" w:rsidR="006C0842" w:rsidRPr="002547BC" w:rsidRDefault="00675439" w:rsidP="006C0842">
            <w:pPr>
              <w:rPr>
                <w:rFonts w:ascii="Times New Roman" w:hAnsi="Times New Roman" w:cs="Times New Roman"/>
              </w:rPr>
            </w:pPr>
            <w:r w:rsidRPr="002547BC">
              <w:rPr>
                <w:rFonts w:ascii="Times New Roman" w:hAnsi="Times New Roman" w:cs="Times New Roman"/>
              </w:rPr>
              <w:t>Mixing</w:t>
            </w:r>
            <w:r w:rsidR="006C0842" w:rsidRPr="002547BC">
              <w:rPr>
                <w:rFonts w:ascii="Times New Roman" w:hAnsi="Times New Roman" w:cs="Times New Roman"/>
              </w:rPr>
              <w:t xml:space="preserve"> colors into homemade dough takes longer but may be a better choice for some children who may need more hand and finger strengthening before they use tools</w:t>
            </w:r>
            <w:r w:rsidR="0013100C" w:rsidRPr="002547BC">
              <w:rPr>
                <w:rFonts w:ascii="Times New Roman" w:hAnsi="Times New Roman" w:cs="Times New Roman"/>
              </w:rPr>
              <w:t xml:space="preserve">.  Also, for children that seek proprioceptive input through their hands and bodies, this activity would address their sensory preferences.  </w:t>
            </w:r>
          </w:p>
          <w:p w14:paraId="6F80C37B" w14:textId="13FF2866" w:rsidR="006C0842" w:rsidRPr="002547BC" w:rsidRDefault="006C0842" w:rsidP="006C0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650C06E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D13EA73" w14:textId="77777777" w:rsidR="00FE10AD" w:rsidRPr="002547BC" w:rsidRDefault="00FE10AD">
            <w:pPr>
              <w:rPr>
                <w:rFonts w:ascii="Times New Roman" w:hAnsi="Times New Roman" w:cs="Times New Roman"/>
              </w:rPr>
            </w:pPr>
          </w:p>
        </w:tc>
      </w:tr>
    </w:tbl>
    <w:p w14:paraId="39DC950A" w14:textId="6EE5EA2A" w:rsidR="00F637EA" w:rsidRPr="002547BC" w:rsidRDefault="00F637EA" w:rsidP="00F637EA">
      <w:pPr>
        <w:rPr>
          <w:rFonts w:ascii="Times New Roman" w:hAnsi="Times New Roman" w:cs="Times New Roman"/>
        </w:rPr>
      </w:pPr>
      <w:r w:rsidRPr="002547BC">
        <w:rPr>
          <w:rFonts w:ascii="Times New Roman" w:hAnsi="Times New Roman" w:cs="Times New Roman"/>
        </w:rPr>
        <w:t>** Adaptations to the environment includes how the adults can help strengthen different areas of development through the use of self-talk, parallel-talk, child-directed speech, and refle</w:t>
      </w:r>
      <w:r w:rsidR="0012607F" w:rsidRPr="002547BC">
        <w:rPr>
          <w:rFonts w:ascii="Times New Roman" w:hAnsi="Times New Roman" w:cs="Times New Roman"/>
        </w:rPr>
        <w:t>ct</w:t>
      </w:r>
      <w:r w:rsidRPr="002547BC">
        <w:rPr>
          <w:rFonts w:ascii="Times New Roman" w:hAnsi="Times New Roman" w:cs="Times New Roman"/>
        </w:rPr>
        <w:t>ive listening.</w:t>
      </w:r>
    </w:p>
    <w:p w14:paraId="5E4E615F" w14:textId="77777777" w:rsidR="00F637EA" w:rsidRPr="002547BC" w:rsidRDefault="00F637EA" w:rsidP="00F637EA">
      <w:pPr>
        <w:rPr>
          <w:rFonts w:ascii="Times New Roman" w:hAnsi="Times New Roman" w:cs="Times New Roman"/>
        </w:rPr>
      </w:pPr>
      <w:r w:rsidRPr="002547BC">
        <w:rPr>
          <w:rFonts w:ascii="Times New Roman" w:hAnsi="Times New Roman" w:cs="Times New Roman"/>
        </w:rPr>
        <w:t xml:space="preserve">*** These are only examples and the variations of these activities should be tailored to individual children and their families.  Please feel free to reproduce the template for your use.  </w:t>
      </w:r>
    </w:p>
    <w:p w14:paraId="5E43729D" w14:textId="77777777" w:rsidR="00521D53" w:rsidRPr="002547BC" w:rsidRDefault="00521D53">
      <w:pPr>
        <w:rPr>
          <w:rFonts w:ascii="Times New Roman" w:hAnsi="Times New Roman" w:cs="Times New Roman"/>
        </w:rPr>
      </w:pPr>
    </w:p>
    <w:p w14:paraId="396AA90F" w14:textId="77777777" w:rsidR="00521D53" w:rsidRPr="002547BC" w:rsidRDefault="00521D53">
      <w:pPr>
        <w:rPr>
          <w:rFonts w:ascii="Times New Roman" w:hAnsi="Times New Roman" w:cs="Times New Roman"/>
        </w:rPr>
      </w:pPr>
    </w:p>
    <w:p w14:paraId="3823D043" w14:textId="77777777" w:rsidR="00FE10AD" w:rsidRPr="002547BC" w:rsidRDefault="00FE10AD">
      <w:pPr>
        <w:rPr>
          <w:rFonts w:ascii="Times New Roman" w:hAnsi="Times New Roman" w:cs="Times New Roman"/>
        </w:rPr>
      </w:pPr>
    </w:p>
    <w:p w14:paraId="4A77B489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10DAE8B5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5238816B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41344D27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7A91AD5C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47E6FBDB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053A9026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747C6C67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0E9CCFC3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6127D9C7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6BCF0D8B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30140936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4C48018D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4EFED34D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262A4F7C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430EA36F" w14:textId="77777777" w:rsidR="00675439" w:rsidRPr="002547BC" w:rsidRDefault="00675439">
      <w:pPr>
        <w:rPr>
          <w:rFonts w:ascii="Times New Roman" w:hAnsi="Times New Roman" w:cs="Times New Roman"/>
        </w:rPr>
      </w:pPr>
    </w:p>
    <w:p w14:paraId="5807EE45" w14:textId="57EA4D11" w:rsidR="00F637EA" w:rsidRPr="002547BC" w:rsidRDefault="00F637EA">
      <w:pPr>
        <w:rPr>
          <w:rFonts w:ascii="Times New Roman" w:hAnsi="Times New Roman" w:cs="Times New Roman"/>
        </w:rPr>
      </w:pPr>
      <w:r w:rsidRPr="002547BC">
        <w:rPr>
          <w:rFonts w:ascii="Times New Roman" w:hAnsi="Times New Roman" w:cs="Times New Roman"/>
        </w:rPr>
        <w:t xml:space="preserve"> </w:t>
      </w:r>
    </w:p>
    <w:sectPr w:rsidR="00F637EA" w:rsidRPr="002547BC" w:rsidSect="004410B0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409CE" w14:textId="77777777" w:rsidR="001666C2" w:rsidRDefault="001666C2" w:rsidP="00B72634">
      <w:r>
        <w:separator/>
      </w:r>
    </w:p>
  </w:endnote>
  <w:endnote w:type="continuationSeparator" w:id="0">
    <w:p w14:paraId="7472E386" w14:textId="77777777" w:rsidR="001666C2" w:rsidRDefault="001666C2" w:rsidP="00B7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8C59" w14:textId="2851DAD5" w:rsidR="00B72634" w:rsidRPr="006E2E3A" w:rsidRDefault="00B72634" w:rsidP="00B7263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Examples </w:t>
    </w:r>
    <w:r w:rsidRPr="006E2E3A">
      <w:rPr>
        <w:sz w:val="16"/>
        <w:szCs w:val="16"/>
      </w:rPr>
      <w:t>provided by Dr. Yvette Mere-Cook (2024)</w:t>
    </w:r>
  </w:p>
  <w:p w14:paraId="484A31DC" w14:textId="77777777" w:rsidR="00B72634" w:rsidRPr="006E2E3A" w:rsidRDefault="00B72634" w:rsidP="00B72634">
    <w:pPr>
      <w:pStyle w:val="Footer"/>
      <w:jc w:val="right"/>
      <w:rPr>
        <w:sz w:val="16"/>
        <w:szCs w:val="16"/>
      </w:rPr>
    </w:pPr>
    <w:r w:rsidRPr="006E2E3A">
      <w:rPr>
        <w:sz w:val="16"/>
        <w:szCs w:val="16"/>
      </w:rPr>
      <w:t>Reproducible for educational and practice purposes.</w:t>
    </w:r>
  </w:p>
  <w:p w14:paraId="6167A49B" w14:textId="77777777" w:rsidR="00B72634" w:rsidRPr="006E2E3A" w:rsidRDefault="00B72634" w:rsidP="00B72634">
    <w:pPr>
      <w:pStyle w:val="Footer"/>
      <w:jc w:val="right"/>
      <w:rPr>
        <w:sz w:val="16"/>
        <w:szCs w:val="16"/>
      </w:rPr>
    </w:pPr>
    <w:r w:rsidRPr="006E2E3A">
      <w:rPr>
        <w:sz w:val="16"/>
        <w:szCs w:val="16"/>
      </w:rPr>
      <w:t>Adaptations to this template cannot be made without written permission by TCP</w:t>
    </w:r>
  </w:p>
  <w:p w14:paraId="410F67FA" w14:textId="77777777" w:rsidR="00B72634" w:rsidRDefault="00B72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A0C6C" w14:textId="77777777" w:rsidR="001666C2" w:rsidRDefault="001666C2" w:rsidP="00B72634">
      <w:r>
        <w:separator/>
      </w:r>
    </w:p>
  </w:footnote>
  <w:footnote w:type="continuationSeparator" w:id="0">
    <w:p w14:paraId="4F1FB4C7" w14:textId="77777777" w:rsidR="001666C2" w:rsidRDefault="001666C2" w:rsidP="00B7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1334"/>
    <w:multiLevelType w:val="hybridMultilevel"/>
    <w:tmpl w:val="3846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8B3"/>
    <w:multiLevelType w:val="hybridMultilevel"/>
    <w:tmpl w:val="EA14B7C8"/>
    <w:lvl w:ilvl="0" w:tplc="A5ECE8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57DC"/>
    <w:multiLevelType w:val="hybridMultilevel"/>
    <w:tmpl w:val="BDAE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37564"/>
    <w:multiLevelType w:val="hybridMultilevel"/>
    <w:tmpl w:val="A6524440"/>
    <w:lvl w:ilvl="0" w:tplc="42E0E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52ED3"/>
    <w:multiLevelType w:val="hybridMultilevel"/>
    <w:tmpl w:val="48381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D631B"/>
    <w:multiLevelType w:val="hybridMultilevel"/>
    <w:tmpl w:val="4986320A"/>
    <w:lvl w:ilvl="0" w:tplc="6218973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090016">
    <w:abstractNumId w:val="2"/>
  </w:num>
  <w:num w:numId="2" w16cid:durableId="808281872">
    <w:abstractNumId w:val="4"/>
  </w:num>
  <w:num w:numId="3" w16cid:durableId="910502178">
    <w:abstractNumId w:val="5"/>
  </w:num>
  <w:num w:numId="4" w16cid:durableId="204997173">
    <w:abstractNumId w:val="1"/>
  </w:num>
  <w:num w:numId="5" w16cid:durableId="1776169810">
    <w:abstractNumId w:val="0"/>
  </w:num>
  <w:num w:numId="6" w16cid:durableId="1399595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E"/>
    <w:rsid w:val="00000F2D"/>
    <w:rsid w:val="000220E3"/>
    <w:rsid w:val="00033590"/>
    <w:rsid w:val="000C16CB"/>
    <w:rsid w:val="0012607F"/>
    <w:rsid w:val="0013100C"/>
    <w:rsid w:val="00135FFC"/>
    <w:rsid w:val="00152A84"/>
    <w:rsid w:val="001666C2"/>
    <w:rsid w:val="001F249D"/>
    <w:rsid w:val="0020519A"/>
    <w:rsid w:val="00226DC1"/>
    <w:rsid w:val="002547BC"/>
    <w:rsid w:val="0026792D"/>
    <w:rsid w:val="002D2B91"/>
    <w:rsid w:val="0030310D"/>
    <w:rsid w:val="003428AD"/>
    <w:rsid w:val="00357EC0"/>
    <w:rsid w:val="00383401"/>
    <w:rsid w:val="004410B0"/>
    <w:rsid w:val="00450A1E"/>
    <w:rsid w:val="0048122E"/>
    <w:rsid w:val="00496FB4"/>
    <w:rsid w:val="00497DA1"/>
    <w:rsid w:val="00521D53"/>
    <w:rsid w:val="005B1231"/>
    <w:rsid w:val="00623A8A"/>
    <w:rsid w:val="0066716F"/>
    <w:rsid w:val="00675439"/>
    <w:rsid w:val="006C0842"/>
    <w:rsid w:val="006C4154"/>
    <w:rsid w:val="00720B5F"/>
    <w:rsid w:val="0072621E"/>
    <w:rsid w:val="00733944"/>
    <w:rsid w:val="007C136C"/>
    <w:rsid w:val="007F241D"/>
    <w:rsid w:val="00831B63"/>
    <w:rsid w:val="008461BC"/>
    <w:rsid w:val="008D464F"/>
    <w:rsid w:val="008F2F78"/>
    <w:rsid w:val="00962CCF"/>
    <w:rsid w:val="00A8723C"/>
    <w:rsid w:val="00AA62A6"/>
    <w:rsid w:val="00B57C9A"/>
    <w:rsid w:val="00B72634"/>
    <w:rsid w:val="00C06201"/>
    <w:rsid w:val="00CD4742"/>
    <w:rsid w:val="00D600C9"/>
    <w:rsid w:val="00DA5239"/>
    <w:rsid w:val="00DC163A"/>
    <w:rsid w:val="00E13A74"/>
    <w:rsid w:val="00E90630"/>
    <w:rsid w:val="00EE6B59"/>
    <w:rsid w:val="00F436B9"/>
    <w:rsid w:val="00F637EA"/>
    <w:rsid w:val="00F72D9A"/>
    <w:rsid w:val="00FB0CFB"/>
    <w:rsid w:val="00FB7F7E"/>
    <w:rsid w:val="00FC1241"/>
    <w:rsid w:val="00FD4AA0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CEB31"/>
  <w15:chartTrackingRefBased/>
  <w15:docId w15:val="{BF7F9129-50A2-3249-8E7A-44E18F8A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634"/>
  </w:style>
  <w:style w:type="paragraph" w:styleId="Footer">
    <w:name w:val="footer"/>
    <w:basedOn w:val="Normal"/>
    <w:link w:val="FooterChar"/>
    <w:uiPriority w:val="99"/>
    <w:unhideWhenUsed/>
    <w:rsid w:val="00B72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518</Words>
  <Characters>2499</Characters>
  <Application>Microsoft Office Word</Application>
  <DocSecurity>0</DocSecurity>
  <Lines>277</Lines>
  <Paragraphs>79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yrmere2@gmail.com</dc:creator>
  <cp:keywords/>
  <dc:description/>
  <cp:lastModifiedBy>Yvette Mere-Cook</cp:lastModifiedBy>
  <cp:revision>6</cp:revision>
  <dcterms:created xsi:type="dcterms:W3CDTF">2024-11-25T23:26:00Z</dcterms:created>
  <dcterms:modified xsi:type="dcterms:W3CDTF">2024-12-16T05:40:00Z</dcterms:modified>
</cp:coreProperties>
</file>